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5E9FF" w14:textId="6AB451EB" w:rsidR="00320FED" w:rsidRDefault="00320FED" w:rsidP="00B538A8">
      <w:pPr>
        <w:jc w:val="center"/>
        <w:rPr>
          <w:rFonts w:ascii="Arial Narrow" w:hAnsi="Arial Narrow" w:cs="Arial"/>
          <w:b/>
          <w:bCs/>
        </w:rPr>
      </w:pPr>
      <w:r w:rsidRPr="00320FED">
        <w:rPr>
          <w:rFonts w:ascii="Arial Narrow" w:hAnsi="Arial Narrow" w:cstheme="majorHAnsi"/>
          <w:b/>
          <w:bCs/>
          <w:noProof/>
        </w:rPr>
        <w:drawing>
          <wp:anchor distT="0" distB="0" distL="114300" distR="114300" simplePos="0" relativeHeight="251655680" behindDoc="0" locked="0" layoutInCell="1" allowOverlap="1" wp14:anchorId="7818F1C2" wp14:editId="056A4389">
            <wp:simplePos x="0" y="0"/>
            <wp:positionH relativeFrom="margin">
              <wp:posOffset>-76954</wp:posOffset>
            </wp:positionH>
            <wp:positionV relativeFrom="paragraph">
              <wp:posOffset>547</wp:posOffset>
            </wp:positionV>
            <wp:extent cx="1955548" cy="1240325"/>
            <wp:effectExtent l="0" t="0" r="6985" b="0"/>
            <wp:wrapThrough wrapText="bothSides">
              <wp:wrapPolygon edited="0">
                <wp:start x="0" y="0"/>
                <wp:lineTo x="0" y="21235"/>
                <wp:lineTo x="21467" y="21235"/>
                <wp:lineTo x="21467"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7" cstate="print">
                      <a:extLst>
                        <a:ext uri="{28A0092B-C50C-407E-A947-70E740481C1C}">
                          <a14:useLocalDpi xmlns:a14="http://schemas.microsoft.com/office/drawing/2010/main" val="0"/>
                        </a:ext>
                      </a:extLst>
                    </a:blip>
                    <a:srcRect l="10976" t="21359" r="7279" b="26749"/>
                    <a:stretch/>
                  </pic:blipFill>
                  <pic:spPr bwMode="auto">
                    <a:xfrm>
                      <a:off x="0" y="0"/>
                      <a:ext cx="1958632" cy="1242281"/>
                    </a:xfrm>
                    <a:prstGeom prst="rect">
                      <a:avLst/>
                    </a:prstGeom>
                    <a:ln w="6350" cap="sq">
                      <a:noFill/>
                      <a:prstDash val="solid"/>
                      <a:miter lim="800000"/>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99DCBA" w14:textId="77777777" w:rsidR="00320FED" w:rsidRDefault="00320FED" w:rsidP="00B538A8">
      <w:pPr>
        <w:jc w:val="center"/>
        <w:rPr>
          <w:rFonts w:ascii="Arial Narrow" w:hAnsi="Arial Narrow" w:cs="Arial"/>
          <w:b/>
          <w:bCs/>
          <w:color w:val="1F3864" w:themeColor="accent1" w:themeShade="80"/>
          <w:sz w:val="32"/>
          <w:szCs w:val="32"/>
        </w:rPr>
      </w:pPr>
      <w:bookmarkStart w:id="0" w:name="_Hlk42621162"/>
      <w:bookmarkEnd w:id="0"/>
    </w:p>
    <w:p w14:paraId="299A15C5" w14:textId="0F9C4F46" w:rsidR="00B538A8" w:rsidRPr="00320FED" w:rsidRDefault="00C466E2" w:rsidP="00B538A8">
      <w:pPr>
        <w:jc w:val="center"/>
        <w:rPr>
          <w:rFonts w:ascii="Arial Narrow" w:hAnsi="Arial Narrow" w:cs="Arial"/>
          <w:b/>
          <w:bCs/>
          <w:color w:val="1F3864" w:themeColor="accent1" w:themeShade="80"/>
          <w:sz w:val="32"/>
          <w:szCs w:val="32"/>
        </w:rPr>
      </w:pPr>
      <w:r w:rsidRPr="00320FED">
        <w:rPr>
          <w:rFonts w:ascii="Arial Narrow" w:hAnsi="Arial Narrow" w:cs="Arial"/>
          <w:b/>
          <w:bCs/>
          <w:color w:val="1F3864" w:themeColor="accent1" w:themeShade="80"/>
          <w:sz w:val="32"/>
          <w:szCs w:val="32"/>
        </w:rPr>
        <w:t>REGLEMENT INTERIEUR</w:t>
      </w:r>
    </w:p>
    <w:p w14:paraId="11C67B58" w14:textId="0EF8FE80" w:rsidR="00C466E2" w:rsidRPr="00320FED" w:rsidRDefault="00C466E2" w:rsidP="00B538A8">
      <w:pPr>
        <w:jc w:val="center"/>
        <w:rPr>
          <w:rFonts w:ascii="Arial Narrow" w:hAnsi="Arial Narrow" w:cs="Arial"/>
          <w:b/>
          <w:bCs/>
          <w:color w:val="1F3864" w:themeColor="accent1" w:themeShade="80"/>
          <w:sz w:val="20"/>
          <w:szCs w:val="20"/>
        </w:rPr>
      </w:pPr>
    </w:p>
    <w:p w14:paraId="594A50A2" w14:textId="0EA94A83" w:rsidR="00B538A8" w:rsidRPr="001875C8" w:rsidRDefault="00B538A8" w:rsidP="009D1E96">
      <w:pPr>
        <w:jc w:val="both"/>
        <w:rPr>
          <w:rFonts w:ascii="Arial Narrow" w:hAnsi="Arial Narrow" w:cs="Arial"/>
          <w:b/>
          <w:bCs/>
          <w:sz w:val="16"/>
          <w:szCs w:val="16"/>
          <w:u w:val="single"/>
        </w:rPr>
      </w:pPr>
    </w:p>
    <w:p w14:paraId="61389FE8" w14:textId="12DE36CD" w:rsidR="004E760B" w:rsidRPr="001875C8" w:rsidRDefault="004E760B" w:rsidP="009D1E96">
      <w:pPr>
        <w:jc w:val="both"/>
        <w:rPr>
          <w:rFonts w:ascii="Arial Narrow" w:hAnsi="Arial Narrow" w:cs="Arial"/>
          <w:b/>
          <w:bCs/>
          <w:color w:val="1F3864" w:themeColor="accent1" w:themeShade="80"/>
          <w:sz w:val="24"/>
          <w:szCs w:val="24"/>
        </w:rPr>
      </w:pPr>
      <w:r w:rsidRPr="001875C8">
        <w:rPr>
          <w:rFonts w:ascii="Arial Narrow" w:hAnsi="Arial Narrow" w:cs="Arial"/>
          <w:b/>
          <w:bCs/>
          <w:color w:val="1F3864" w:themeColor="accent1" w:themeShade="80"/>
          <w:sz w:val="24"/>
          <w:szCs w:val="24"/>
        </w:rPr>
        <w:t xml:space="preserve">Article 1 </w:t>
      </w:r>
    </w:p>
    <w:p w14:paraId="2F6C5DD1" w14:textId="77777777" w:rsidR="003B360D" w:rsidRPr="00320FED" w:rsidRDefault="004E760B" w:rsidP="009D1E96">
      <w:pPr>
        <w:jc w:val="both"/>
        <w:rPr>
          <w:rFonts w:ascii="Arial Narrow" w:hAnsi="Arial Narrow" w:cs="Arial"/>
        </w:rPr>
      </w:pPr>
      <w:r w:rsidRPr="00320FED">
        <w:rPr>
          <w:rFonts w:ascii="Arial Narrow" w:hAnsi="Arial Narrow" w:cs="Arial"/>
        </w:rPr>
        <w:t>Le présent règlement est établi conformément aux dispositions des articles L 6352-3 et L. 6352-4 et R 6352-1 à R 6352-15 du Code du travail</w:t>
      </w:r>
      <w:r w:rsidR="003B360D" w:rsidRPr="00320FED">
        <w:rPr>
          <w:rFonts w:ascii="Arial Narrow" w:hAnsi="Arial Narrow" w:cs="Arial"/>
        </w:rPr>
        <w:t>.</w:t>
      </w:r>
    </w:p>
    <w:p w14:paraId="026A8C5D" w14:textId="0FE6E870" w:rsidR="001101B4" w:rsidRPr="00320FED" w:rsidRDefault="003B360D" w:rsidP="009D1E96">
      <w:pPr>
        <w:jc w:val="both"/>
        <w:rPr>
          <w:rFonts w:ascii="Arial Narrow" w:hAnsi="Arial Narrow" w:cs="Arial"/>
        </w:rPr>
      </w:pPr>
      <w:r w:rsidRPr="00320FED">
        <w:rPr>
          <w:rFonts w:ascii="Arial Narrow" w:hAnsi="Arial Narrow" w:cs="Arial"/>
        </w:rPr>
        <w:t>Le présent règlement s’applique à tous les stagiaires</w:t>
      </w:r>
      <w:r w:rsidR="001101B4" w:rsidRPr="00320FED">
        <w:rPr>
          <w:rFonts w:ascii="Arial Narrow" w:hAnsi="Arial Narrow" w:cs="Arial"/>
        </w:rPr>
        <w:t xml:space="preserve"> (apprenants)</w:t>
      </w:r>
      <w:r w:rsidRPr="00320FED">
        <w:rPr>
          <w:rFonts w:ascii="Arial Narrow" w:hAnsi="Arial Narrow" w:cs="Arial"/>
        </w:rPr>
        <w:t>, et ce pour la durée de la formation suivi</w:t>
      </w:r>
      <w:r w:rsidR="00EC3019" w:rsidRPr="00320FED">
        <w:rPr>
          <w:rFonts w:ascii="Arial Narrow" w:hAnsi="Arial Narrow" w:cs="Arial"/>
        </w:rPr>
        <w:t>e</w:t>
      </w:r>
      <w:r w:rsidRPr="00320FED">
        <w:rPr>
          <w:rFonts w:ascii="Arial Narrow" w:hAnsi="Arial Narrow" w:cs="Arial"/>
        </w:rPr>
        <w:t>.</w:t>
      </w:r>
      <w:r w:rsidR="004E760B" w:rsidRPr="00320FED">
        <w:rPr>
          <w:rFonts w:ascii="Arial Narrow" w:hAnsi="Arial Narrow" w:cs="Arial"/>
        </w:rPr>
        <w:t xml:space="preserve"> </w:t>
      </w:r>
    </w:p>
    <w:p w14:paraId="41F4F817" w14:textId="56D9F3CB" w:rsidR="004E760B" w:rsidRPr="00320FED" w:rsidRDefault="003B360D" w:rsidP="009D1E96">
      <w:pPr>
        <w:jc w:val="both"/>
        <w:rPr>
          <w:rFonts w:ascii="Arial Narrow" w:hAnsi="Arial Narrow" w:cs="Arial"/>
        </w:rPr>
      </w:pPr>
      <w:r w:rsidRPr="00320FED">
        <w:rPr>
          <w:rFonts w:ascii="Arial Narrow" w:hAnsi="Arial Narrow" w:cs="Arial"/>
        </w:rPr>
        <w:t xml:space="preserve">Il a </w:t>
      </w:r>
      <w:r w:rsidR="004E760B" w:rsidRPr="00320FED">
        <w:rPr>
          <w:rFonts w:ascii="Arial Narrow" w:hAnsi="Arial Narrow" w:cs="Arial"/>
        </w:rPr>
        <w:t>pour objet de définir les règles générales d’hygiène et de sécurité et les règles disciplinaires.</w:t>
      </w:r>
    </w:p>
    <w:p w14:paraId="370B2E73" w14:textId="46B47053" w:rsidR="00153AEC" w:rsidRDefault="001101B4" w:rsidP="009031AE">
      <w:pPr>
        <w:jc w:val="both"/>
        <w:rPr>
          <w:rFonts w:ascii="Arial Narrow" w:hAnsi="Arial Narrow" w:cs="Arial"/>
        </w:rPr>
      </w:pPr>
      <w:r w:rsidRPr="00320FED">
        <w:rPr>
          <w:rFonts w:ascii="Arial Narrow" w:hAnsi="Arial Narrow" w:cs="Arial"/>
        </w:rPr>
        <w:t>Chaque stagiaire est considéré comme ayant accepté les termes du présent règlement lorsqu’il suit une formation et accepte que des mesures soient prises à son égard en cas d’inobservation de ce dernier.</w:t>
      </w:r>
    </w:p>
    <w:p w14:paraId="1ECAB9D8" w14:textId="77777777" w:rsidR="003D0D7D" w:rsidRDefault="003D0D7D" w:rsidP="003D0D7D">
      <w:pPr>
        <w:spacing w:after="0"/>
        <w:jc w:val="both"/>
        <w:rPr>
          <w:rFonts w:ascii="Arial Narrow" w:hAnsi="Arial Narrow" w:cs="Arial"/>
        </w:rPr>
      </w:pPr>
    </w:p>
    <w:p w14:paraId="008E6D17" w14:textId="71913694" w:rsidR="001101B4" w:rsidRPr="00320FED" w:rsidRDefault="001101B4" w:rsidP="001875C8">
      <w:pPr>
        <w:shd w:val="clear" w:color="auto" w:fill="1F3864" w:themeFill="accent1" w:themeFillShade="80"/>
        <w:jc w:val="center"/>
        <w:rPr>
          <w:rFonts w:ascii="Arial Narrow" w:hAnsi="Arial Narrow" w:cs="Arial"/>
          <w:b/>
          <w:bCs/>
          <w:color w:val="FFFFFF" w:themeColor="background1"/>
        </w:rPr>
      </w:pPr>
      <w:r w:rsidRPr="00320FED">
        <w:rPr>
          <w:rFonts w:ascii="Arial Narrow" w:hAnsi="Arial Narrow" w:cs="Arial"/>
          <w:b/>
          <w:bCs/>
          <w:color w:val="FFFFFF" w:themeColor="background1"/>
        </w:rPr>
        <w:t>HYGIENE ET SECURITE</w:t>
      </w:r>
    </w:p>
    <w:p w14:paraId="3EA5DE89" w14:textId="2E53854F" w:rsidR="001875C8" w:rsidRDefault="004E760B" w:rsidP="001875C8">
      <w:pPr>
        <w:jc w:val="both"/>
        <w:rPr>
          <w:rFonts w:ascii="Arial Narrow" w:hAnsi="Arial Narrow" w:cs="Arial"/>
          <w:b/>
          <w:bCs/>
          <w:color w:val="1F3864" w:themeColor="accent1" w:themeShade="80"/>
          <w:sz w:val="24"/>
          <w:szCs w:val="24"/>
        </w:rPr>
      </w:pPr>
      <w:r w:rsidRPr="001875C8">
        <w:rPr>
          <w:rFonts w:ascii="Arial Narrow" w:hAnsi="Arial Narrow" w:cs="Arial"/>
          <w:b/>
          <w:bCs/>
          <w:color w:val="1F3864" w:themeColor="accent1" w:themeShade="80"/>
          <w:sz w:val="24"/>
          <w:szCs w:val="24"/>
        </w:rPr>
        <w:t xml:space="preserve">Article 2 </w:t>
      </w:r>
    </w:p>
    <w:p w14:paraId="7E72510A" w14:textId="082CEDA7" w:rsidR="00153AEC" w:rsidRPr="00320FED" w:rsidRDefault="004E760B" w:rsidP="001875C8">
      <w:pPr>
        <w:jc w:val="both"/>
        <w:rPr>
          <w:rFonts w:ascii="Arial Narrow" w:hAnsi="Arial Narrow" w:cs="Arial"/>
        </w:rPr>
      </w:pPr>
      <w:r w:rsidRPr="00320FED">
        <w:rPr>
          <w:rFonts w:ascii="Arial Narrow" w:hAnsi="Arial Narrow" w:cs="Arial"/>
        </w:rPr>
        <w:t>La prévention des risques d’accidents et de maladies est impérative et, à ce titre, chaque stagiaire doit veiller à sa sécurité personnelle et à celle des au</w:t>
      </w:r>
      <w:r w:rsidR="006D0DC3" w:rsidRPr="00320FED">
        <w:rPr>
          <w:rFonts w:ascii="Arial Narrow" w:hAnsi="Arial Narrow" w:cs="Arial"/>
        </w:rPr>
        <w:t>t</w:t>
      </w:r>
      <w:r w:rsidRPr="00320FED">
        <w:rPr>
          <w:rFonts w:ascii="Arial Narrow" w:hAnsi="Arial Narrow" w:cs="Arial"/>
        </w:rPr>
        <w:t>res</w:t>
      </w:r>
      <w:r w:rsidR="00153AEC" w:rsidRPr="00320FED">
        <w:rPr>
          <w:rFonts w:ascii="Arial Narrow" w:hAnsi="Arial Narrow" w:cs="Arial"/>
        </w:rPr>
        <w:t>.</w:t>
      </w:r>
    </w:p>
    <w:p w14:paraId="51C7B3DB" w14:textId="588655AC" w:rsidR="004E760B" w:rsidRPr="00320FED" w:rsidRDefault="00153AEC" w:rsidP="009031AE">
      <w:pPr>
        <w:spacing w:after="0"/>
        <w:jc w:val="both"/>
        <w:rPr>
          <w:rFonts w:ascii="Arial Narrow" w:hAnsi="Arial Narrow" w:cs="Arial"/>
        </w:rPr>
      </w:pPr>
      <w:r w:rsidRPr="00320FED">
        <w:rPr>
          <w:rFonts w:ascii="Arial Narrow" w:hAnsi="Arial Narrow" w:cs="Arial"/>
        </w:rPr>
        <w:t xml:space="preserve">A cet effet, </w:t>
      </w:r>
      <w:r w:rsidR="004E760B" w:rsidRPr="00320FED">
        <w:rPr>
          <w:rFonts w:ascii="Arial Narrow" w:hAnsi="Arial Narrow" w:cs="Arial"/>
        </w:rPr>
        <w:t xml:space="preserve">les consignes générales et particulières de sécurité et d’hygiène en vigueur </w:t>
      </w:r>
      <w:r w:rsidRPr="00320FED">
        <w:rPr>
          <w:rFonts w:ascii="Arial Narrow" w:hAnsi="Arial Narrow" w:cs="Arial"/>
        </w:rPr>
        <w:t>dans les locaux de la formation, quand elles existent, doivent être strictement respectées sous peine de sanction</w:t>
      </w:r>
      <w:r w:rsidR="00541A8F" w:rsidRPr="00320FED">
        <w:rPr>
          <w:rFonts w:ascii="Arial Narrow" w:hAnsi="Arial Narrow" w:cs="Arial"/>
        </w:rPr>
        <w:t>s</w:t>
      </w:r>
      <w:r w:rsidRPr="00320FED">
        <w:rPr>
          <w:rFonts w:ascii="Arial Narrow" w:hAnsi="Arial Narrow" w:cs="Arial"/>
        </w:rPr>
        <w:t xml:space="preserve"> disciplinaire</w:t>
      </w:r>
      <w:r w:rsidR="004E760B" w:rsidRPr="00320FED">
        <w:rPr>
          <w:rFonts w:ascii="Arial Narrow" w:hAnsi="Arial Narrow" w:cs="Arial"/>
        </w:rPr>
        <w:t>s</w:t>
      </w:r>
      <w:r w:rsidR="009031AE" w:rsidRPr="00320FED">
        <w:rPr>
          <w:rFonts w:ascii="Arial Narrow" w:hAnsi="Arial Narrow" w:cs="Arial"/>
        </w:rPr>
        <w:t>.</w:t>
      </w:r>
    </w:p>
    <w:p w14:paraId="709D7F33" w14:textId="77777777" w:rsidR="009031AE" w:rsidRPr="00320FED" w:rsidRDefault="009031AE" w:rsidP="009031AE">
      <w:pPr>
        <w:spacing w:after="0"/>
        <w:jc w:val="both"/>
        <w:rPr>
          <w:rFonts w:ascii="Arial Narrow" w:hAnsi="Arial Narrow" w:cs="Arial"/>
        </w:rPr>
      </w:pPr>
    </w:p>
    <w:p w14:paraId="6CEB3B57" w14:textId="7713BDED" w:rsidR="00FE7973" w:rsidRPr="001875C8" w:rsidRDefault="004E760B" w:rsidP="009D1E96">
      <w:pPr>
        <w:jc w:val="both"/>
        <w:rPr>
          <w:rFonts w:ascii="Arial Narrow" w:hAnsi="Arial Narrow" w:cs="Arial"/>
          <w:b/>
          <w:bCs/>
          <w:color w:val="1F3864" w:themeColor="accent1" w:themeShade="80"/>
          <w:sz w:val="24"/>
          <w:szCs w:val="24"/>
        </w:rPr>
      </w:pPr>
      <w:r w:rsidRPr="001875C8">
        <w:rPr>
          <w:rFonts w:ascii="Arial Narrow" w:hAnsi="Arial Narrow" w:cs="Arial"/>
          <w:b/>
          <w:bCs/>
          <w:color w:val="1F3864" w:themeColor="accent1" w:themeShade="80"/>
          <w:sz w:val="24"/>
          <w:szCs w:val="24"/>
        </w:rPr>
        <w:t xml:space="preserve">Article </w:t>
      </w:r>
      <w:r w:rsidR="00FE7973" w:rsidRPr="001875C8">
        <w:rPr>
          <w:rFonts w:ascii="Arial Narrow" w:hAnsi="Arial Narrow" w:cs="Arial"/>
          <w:b/>
          <w:bCs/>
          <w:color w:val="1F3864" w:themeColor="accent1" w:themeShade="80"/>
          <w:sz w:val="24"/>
          <w:szCs w:val="24"/>
        </w:rPr>
        <w:t>3</w:t>
      </w:r>
    </w:p>
    <w:p w14:paraId="01187E56" w14:textId="3BC1FF04" w:rsidR="00FE7973" w:rsidRPr="00320FED" w:rsidRDefault="00FE7973" w:rsidP="009031AE">
      <w:pPr>
        <w:spacing w:after="0"/>
        <w:jc w:val="both"/>
        <w:rPr>
          <w:rFonts w:ascii="Arial Narrow" w:hAnsi="Arial Narrow" w:cs="Arial"/>
        </w:rPr>
      </w:pPr>
      <w:r w:rsidRPr="00320FED">
        <w:rPr>
          <w:rFonts w:ascii="Arial Narrow" w:hAnsi="Arial Narrow" w:cs="Arial"/>
        </w:rPr>
        <w:t>Les mesures sanitaires suivantes</w:t>
      </w:r>
      <w:r w:rsidR="00563A70" w:rsidRPr="00320FED">
        <w:rPr>
          <w:rFonts w:ascii="Arial Narrow" w:hAnsi="Arial Narrow" w:cs="Arial"/>
        </w:rPr>
        <w:t>,</w:t>
      </w:r>
      <w:r w:rsidRPr="00320FED">
        <w:rPr>
          <w:rFonts w:ascii="Arial Narrow" w:hAnsi="Arial Narrow" w:cs="Arial"/>
        </w:rPr>
        <w:t xml:space="preserve"> en période de pandémie</w:t>
      </w:r>
      <w:r w:rsidR="00563A70" w:rsidRPr="00320FED">
        <w:rPr>
          <w:rFonts w:ascii="Arial Narrow" w:hAnsi="Arial Narrow" w:cs="Arial"/>
        </w:rPr>
        <w:t>,</w:t>
      </w:r>
      <w:r w:rsidRPr="00320FED">
        <w:rPr>
          <w:rFonts w:ascii="Arial Narrow" w:hAnsi="Arial Narrow" w:cs="Arial"/>
        </w:rPr>
        <w:t xml:space="preserve"> doivent être respectées : </w:t>
      </w:r>
    </w:p>
    <w:p w14:paraId="4EB75EC2" w14:textId="5DCE954C" w:rsidR="00FE7973" w:rsidRPr="00320FED" w:rsidRDefault="00E21C14" w:rsidP="009031AE">
      <w:pPr>
        <w:pStyle w:val="Paragraphedeliste"/>
        <w:numPr>
          <w:ilvl w:val="0"/>
          <w:numId w:val="1"/>
        </w:numPr>
        <w:spacing w:after="0"/>
        <w:jc w:val="both"/>
        <w:rPr>
          <w:rFonts w:ascii="Arial Narrow" w:hAnsi="Arial Narrow" w:cs="Arial"/>
        </w:rPr>
      </w:pPr>
      <w:r w:rsidRPr="00320FED">
        <w:rPr>
          <w:rFonts w:ascii="Arial Narrow" w:hAnsi="Arial Narrow" w:cs="Arial"/>
        </w:rPr>
        <w:t>Respecter</w:t>
      </w:r>
      <w:r w:rsidR="00FE7973" w:rsidRPr="00320FED">
        <w:rPr>
          <w:rFonts w:ascii="Arial Narrow" w:hAnsi="Arial Narrow" w:cs="Arial"/>
        </w:rPr>
        <w:t xml:space="preserve"> les gestes barrières individuels</w:t>
      </w:r>
    </w:p>
    <w:p w14:paraId="02CED6FF" w14:textId="62CC4C56" w:rsidR="00FE7973" w:rsidRPr="00320FED" w:rsidRDefault="00E21C14" w:rsidP="009031AE">
      <w:pPr>
        <w:pStyle w:val="Paragraphedeliste"/>
        <w:numPr>
          <w:ilvl w:val="0"/>
          <w:numId w:val="1"/>
        </w:numPr>
        <w:spacing w:after="0"/>
        <w:jc w:val="both"/>
        <w:rPr>
          <w:rFonts w:ascii="Arial Narrow" w:hAnsi="Arial Narrow" w:cs="Arial"/>
        </w:rPr>
      </w:pPr>
      <w:r w:rsidRPr="00320FED">
        <w:rPr>
          <w:rFonts w:ascii="Arial Narrow" w:hAnsi="Arial Narrow" w:cs="Arial"/>
        </w:rPr>
        <w:t>Respecter</w:t>
      </w:r>
      <w:r w:rsidR="00FE7973" w:rsidRPr="00320FED">
        <w:rPr>
          <w:rFonts w:ascii="Arial Narrow" w:hAnsi="Arial Narrow" w:cs="Arial"/>
        </w:rPr>
        <w:t xml:space="preserve"> la distance d’au moins 1 mètre entre chaque individu</w:t>
      </w:r>
    </w:p>
    <w:p w14:paraId="446D50CB" w14:textId="607126FF" w:rsidR="00FE7973" w:rsidRPr="00320FED" w:rsidRDefault="00E21C14" w:rsidP="009031AE">
      <w:pPr>
        <w:pStyle w:val="Paragraphedeliste"/>
        <w:numPr>
          <w:ilvl w:val="0"/>
          <w:numId w:val="1"/>
        </w:numPr>
        <w:spacing w:after="0"/>
        <w:jc w:val="both"/>
        <w:rPr>
          <w:rFonts w:ascii="Arial Narrow" w:hAnsi="Arial Narrow" w:cs="Arial"/>
        </w:rPr>
      </w:pPr>
      <w:r w:rsidRPr="00320FED">
        <w:rPr>
          <w:rFonts w:ascii="Arial Narrow" w:hAnsi="Arial Narrow" w:cs="Arial"/>
        </w:rPr>
        <w:t>Se</w:t>
      </w:r>
      <w:r w:rsidR="00FE7973" w:rsidRPr="00320FED">
        <w:rPr>
          <w:rFonts w:ascii="Arial Narrow" w:hAnsi="Arial Narrow" w:cs="Arial"/>
        </w:rPr>
        <w:t xml:space="preserve"> laver les mains très régulièrement avec du savon ou du gel/solution hydroalcoolique</w:t>
      </w:r>
    </w:p>
    <w:p w14:paraId="758EA120" w14:textId="304C3953" w:rsidR="009031AE" w:rsidRPr="00320FED" w:rsidRDefault="00E21C14" w:rsidP="009031AE">
      <w:pPr>
        <w:pStyle w:val="Paragraphedeliste"/>
        <w:numPr>
          <w:ilvl w:val="0"/>
          <w:numId w:val="1"/>
        </w:numPr>
        <w:spacing w:after="0"/>
        <w:jc w:val="both"/>
        <w:rPr>
          <w:rFonts w:ascii="Arial Narrow" w:hAnsi="Arial Narrow" w:cs="Arial"/>
        </w:rPr>
      </w:pPr>
      <w:r w:rsidRPr="00320FED">
        <w:rPr>
          <w:rFonts w:ascii="Arial Narrow" w:hAnsi="Arial Narrow" w:cs="Arial"/>
        </w:rPr>
        <w:t>Le</w:t>
      </w:r>
      <w:r w:rsidR="00FE7973" w:rsidRPr="00320FED">
        <w:rPr>
          <w:rFonts w:ascii="Arial Narrow" w:hAnsi="Arial Narrow" w:cs="Arial"/>
        </w:rPr>
        <w:t xml:space="preserve"> masque grand public doit être correctement porté et est complémentaire aux gestes barrières</w:t>
      </w:r>
    </w:p>
    <w:p w14:paraId="0F763873" w14:textId="6C68707A" w:rsidR="00FE7973" w:rsidRPr="00320FED" w:rsidRDefault="00E21C14" w:rsidP="009031AE">
      <w:pPr>
        <w:pStyle w:val="Paragraphedeliste"/>
        <w:numPr>
          <w:ilvl w:val="0"/>
          <w:numId w:val="1"/>
        </w:numPr>
        <w:spacing w:after="0"/>
        <w:jc w:val="both"/>
        <w:rPr>
          <w:rFonts w:ascii="Arial Narrow" w:hAnsi="Arial Narrow" w:cs="Arial"/>
        </w:rPr>
      </w:pPr>
      <w:r w:rsidRPr="00320FED">
        <w:rPr>
          <w:rFonts w:ascii="Arial Narrow" w:hAnsi="Arial Narrow" w:cs="Arial"/>
        </w:rPr>
        <w:t>Les</w:t>
      </w:r>
      <w:r w:rsidR="00FE7973" w:rsidRPr="00320FED">
        <w:rPr>
          <w:rFonts w:ascii="Arial Narrow" w:hAnsi="Arial Narrow" w:cs="Arial"/>
        </w:rPr>
        <w:t xml:space="preserve"> fournitures et matériels ne doivent pas être partagés</w:t>
      </w:r>
    </w:p>
    <w:p w14:paraId="4CDBEF7A" w14:textId="77777777" w:rsidR="009031AE" w:rsidRPr="00320FED" w:rsidRDefault="009031AE" w:rsidP="009031AE">
      <w:pPr>
        <w:pStyle w:val="Paragraphedeliste"/>
        <w:spacing w:after="0"/>
        <w:jc w:val="both"/>
        <w:rPr>
          <w:rFonts w:ascii="Arial Narrow" w:hAnsi="Arial Narrow" w:cs="Arial"/>
        </w:rPr>
      </w:pPr>
    </w:p>
    <w:p w14:paraId="754BC893" w14:textId="60ED3A9C" w:rsidR="004E760B" w:rsidRPr="001875C8" w:rsidRDefault="00FE7973" w:rsidP="001875C8">
      <w:pPr>
        <w:jc w:val="both"/>
        <w:rPr>
          <w:rFonts w:ascii="Arial Narrow" w:hAnsi="Arial Narrow" w:cs="Arial"/>
          <w:b/>
          <w:bCs/>
          <w:color w:val="1F3864" w:themeColor="accent1" w:themeShade="80"/>
          <w:sz w:val="24"/>
          <w:szCs w:val="24"/>
        </w:rPr>
      </w:pPr>
      <w:r w:rsidRPr="001875C8">
        <w:rPr>
          <w:rFonts w:ascii="Arial Narrow" w:hAnsi="Arial Narrow" w:cs="Arial"/>
          <w:b/>
          <w:bCs/>
          <w:color w:val="1F3864" w:themeColor="accent1" w:themeShade="80"/>
          <w:sz w:val="24"/>
          <w:szCs w:val="24"/>
        </w:rPr>
        <w:t>Article 4</w:t>
      </w:r>
    </w:p>
    <w:p w14:paraId="6A7D5CBE" w14:textId="2C7F0B31" w:rsidR="004E760B" w:rsidRPr="00320FED" w:rsidRDefault="004E760B" w:rsidP="009031AE">
      <w:pPr>
        <w:spacing w:after="0"/>
        <w:jc w:val="both"/>
        <w:rPr>
          <w:rFonts w:ascii="Arial Narrow" w:hAnsi="Arial Narrow" w:cs="Arial"/>
        </w:rPr>
      </w:pPr>
      <w:r w:rsidRPr="00320FED">
        <w:rPr>
          <w:rFonts w:ascii="Arial Narrow" w:hAnsi="Arial Narrow" w:cs="Arial"/>
        </w:rPr>
        <w:t>Tout accident ou incident survenu à l’occasion ou en cours de formation doit être immédiatement déclaré par le stagiaire accidenté ou les personnes témoins de l’accident au responsable de la formation ou à son représentant.</w:t>
      </w:r>
    </w:p>
    <w:p w14:paraId="20DD118C" w14:textId="2A7D8979" w:rsidR="009031AE" w:rsidRPr="00320FED" w:rsidRDefault="009031AE" w:rsidP="009031AE">
      <w:pPr>
        <w:spacing w:after="0"/>
        <w:jc w:val="both"/>
        <w:rPr>
          <w:rFonts w:ascii="Arial Narrow" w:hAnsi="Arial Narrow" w:cs="Arial"/>
        </w:rPr>
      </w:pPr>
    </w:p>
    <w:p w14:paraId="665BE36D" w14:textId="621AD6BA" w:rsidR="004E760B" w:rsidRPr="001875C8" w:rsidRDefault="004E760B" w:rsidP="001875C8">
      <w:pPr>
        <w:shd w:val="clear" w:color="auto" w:fill="1F3864" w:themeFill="accent1" w:themeFillShade="80"/>
        <w:jc w:val="center"/>
        <w:rPr>
          <w:rFonts w:ascii="Arial Narrow" w:hAnsi="Arial Narrow" w:cs="Arial"/>
          <w:b/>
          <w:bCs/>
          <w:color w:val="FFFFFF" w:themeColor="background1"/>
        </w:rPr>
      </w:pPr>
      <w:r w:rsidRPr="00320FED">
        <w:rPr>
          <w:rFonts w:ascii="Arial Narrow" w:hAnsi="Arial Narrow" w:cs="Arial"/>
          <w:b/>
          <w:bCs/>
          <w:color w:val="FFFFFF" w:themeColor="background1"/>
        </w:rPr>
        <w:t>DISCIPLINE GENERALE</w:t>
      </w:r>
    </w:p>
    <w:p w14:paraId="6DD2CFCC" w14:textId="55D2A375" w:rsidR="00541A8F" w:rsidRPr="001875C8" w:rsidRDefault="004E760B" w:rsidP="001875C8">
      <w:pPr>
        <w:jc w:val="both"/>
        <w:rPr>
          <w:rFonts w:ascii="Arial Narrow" w:hAnsi="Arial Narrow" w:cs="Arial"/>
          <w:b/>
          <w:bCs/>
          <w:color w:val="1F3864" w:themeColor="accent1" w:themeShade="80"/>
          <w:sz w:val="24"/>
          <w:szCs w:val="24"/>
        </w:rPr>
      </w:pPr>
      <w:r w:rsidRPr="001875C8">
        <w:rPr>
          <w:rFonts w:ascii="Arial Narrow" w:hAnsi="Arial Narrow" w:cs="Arial"/>
          <w:b/>
          <w:bCs/>
          <w:color w:val="1F3864" w:themeColor="accent1" w:themeShade="80"/>
          <w:sz w:val="24"/>
          <w:szCs w:val="24"/>
        </w:rPr>
        <w:t>Article 5</w:t>
      </w:r>
    </w:p>
    <w:p w14:paraId="0612ACD9" w14:textId="1E423AB4" w:rsidR="00563A70" w:rsidRPr="00320FED" w:rsidRDefault="00563A70" w:rsidP="009031AE">
      <w:pPr>
        <w:spacing w:after="0"/>
        <w:jc w:val="both"/>
        <w:rPr>
          <w:rFonts w:ascii="Arial Narrow" w:hAnsi="Arial Narrow" w:cs="Arial"/>
        </w:rPr>
      </w:pPr>
      <w:r w:rsidRPr="00320FED">
        <w:rPr>
          <w:rFonts w:ascii="Arial Narrow" w:hAnsi="Arial Narrow" w:cs="Arial"/>
        </w:rPr>
        <w:t>Le stagiaire est invité à se présenter à l’organisme en tenue vestimentaire correcte.</w:t>
      </w:r>
    </w:p>
    <w:p w14:paraId="1C1883C3" w14:textId="4A822198" w:rsidR="00563A70" w:rsidRPr="00320FED" w:rsidRDefault="00563A70" w:rsidP="009031AE">
      <w:pPr>
        <w:spacing w:after="0"/>
        <w:jc w:val="both"/>
        <w:rPr>
          <w:rFonts w:ascii="Arial Narrow" w:hAnsi="Arial Narrow" w:cs="Arial"/>
        </w:rPr>
      </w:pPr>
      <w:r w:rsidRPr="00320FED">
        <w:rPr>
          <w:rFonts w:ascii="Arial Narrow" w:hAnsi="Arial Narrow" w:cs="Arial"/>
        </w:rPr>
        <w:t>Il est demandé à tout stagiaire</w:t>
      </w:r>
      <w:r w:rsidR="00F26556" w:rsidRPr="00320FED">
        <w:rPr>
          <w:rFonts w:ascii="Arial Narrow" w:hAnsi="Arial Narrow" w:cs="Arial"/>
        </w:rPr>
        <w:t xml:space="preserve"> d’avoir un comportement garantissant </w:t>
      </w:r>
      <w:r w:rsidR="00541A8F" w:rsidRPr="00320FED">
        <w:rPr>
          <w:rFonts w:ascii="Arial Narrow" w:hAnsi="Arial Narrow" w:cs="Arial"/>
        </w:rPr>
        <w:t xml:space="preserve">le bon déroulement des formations ainsi que </w:t>
      </w:r>
      <w:r w:rsidR="00F26556" w:rsidRPr="00320FED">
        <w:rPr>
          <w:rFonts w:ascii="Arial Narrow" w:hAnsi="Arial Narrow" w:cs="Arial"/>
        </w:rPr>
        <w:t>le respect des règles élémentaires de savoir-vivre et savoir-être en collectivité.</w:t>
      </w:r>
    </w:p>
    <w:p w14:paraId="29F70D3F" w14:textId="77777777" w:rsidR="009031AE" w:rsidRPr="00320FED" w:rsidRDefault="009031AE" w:rsidP="009031AE">
      <w:pPr>
        <w:spacing w:after="0"/>
        <w:jc w:val="both"/>
        <w:rPr>
          <w:rFonts w:ascii="Arial Narrow" w:hAnsi="Arial Narrow" w:cs="Arial"/>
        </w:rPr>
      </w:pPr>
    </w:p>
    <w:p w14:paraId="5DE36C09" w14:textId="23F8D538" w:rsidR="004E760B" w:rsidRPr="00320FED" w:rsidRDefault="004E760B" w:rsidP="009031AE">
      <w:pPr>
        <w:spacing w:after="0"/>
        <w:jc w:val="both"/>
        <w:rPr>
          <w:rFonts w:ascii="Arial Narrow" w:hAnsi="Arial Narrow" w:cs="Arial"/>
        </w:rPr>
      </w:pPr>
      <w:r w:rsidRPr="00320FED">
        <w:rPr>
          <w:rFonts w:ascii="Arial Narrow" w:hAnsi="Arial Narrow" w:cs="Arial"/>
        </w:rPr>
        <w:t>Il est formellement interdit aux stagiaires :</w:t>
      </w:r>
    </w:p>
    <w:p w14:paraId="78B480F0" w14:textId="6350F940" w:rsidR="004E760B" w:rsidRPr="00320FED" w:rsidRDefault="00E21C14" w:rsidP="009031AE">
      <w:pPr>
        <w:pStyle w:val="Paragraphedeliste"/>
        <w:numPr>
          <w:ilvl w:val="0"/>
          <w:numId w:val="3"/>
        </w:numPr>
        <w:spacing w:after="0"/>
        <w:jc w:val="both"/>
        <w:rPr>
          <w:rFonts w:ascii="Arial Narrow" w:hAnsi="Arial Narrow" w:cs="Arial"/>
        </w:rPr>
      </w:pPr>
      <w:r w:rsidRPr="00320FED">
        <w:rPr>
          <w:rFonts w:ascii="Arial Narrow" w:hAnsi="Arial Narrow" w:cs="Arial"/>
        </w:rPr>
        <w:t>D’entrer</w:t>
      </w:r>
      <w:r w:rsidR="004E760B" w:rsidRPr="00320FED">
        <w:rPr>
          <w:rFonts w:ascii="Arial Narrow" w:hAnsi="Arial Narrow" w:cs="Arial"/>
        </w:rPr>
        <w:t xml:space="preserve"> dans l</w:t>
      </w:r>
      <w:r w:rsidR="00F26556" w:rsidRPr="00320FED">
        <w:rPr>
          <w:rFonts w:ascii="Arial Narrow" w:hAnsi="Arial Narrow" w:cs="Arial"/>
        </w:rPr>
        <w:t>a salle</w:t>
      </w:r>
      <w:r w:rsidR="004E760B" w:rsidRPr="00320FED">
        <w:rPr>
          <w:rFonts w:ascii="Arial Narrow" w:hAnsi="Arial Narrow" w:cs="Arial"/>
        </w:rPr>
        <w:t xml:space="preserve"> en état d’ivresse</w:t>
      </w:r>
    </w:p>
    <w:p w14:paraId="3FBBA781" w14:textId="556D9817" w:rsidR="00563A70" w:rsidRPr="00320FED" w:rsidRDefault="00E21C14" w:rsidP="009031AE">
      <w:pPr>
        <w:pStyle w:val="Paragraphedeliste"/>
        <w:numPr>
          <w:ilvl w:val="0"/>
          <w:numId w:val="3"/>
        </w:numPr>
        <w:spacing w:after="0"/>
        <w:jc w:val="both"/>
        <w:rPr>
          <w:rFonts w:ascii="Arial Narrow" w:hAnsi="Arial Narrow" w:cs="Arial"/>
        </w:rPr>
      </w:pPr>
      <w:r w:rsidRPr="00320FED">
        <w:rPr>
          <w:rFonts w:ascii="Arial Narrow" w:hAnsi="Arial Narrow" w:cs="Arial"/>
        </w:rPr>
        <w:t>D’introduire</w:t>
      </w:r>
      <w:r w:rsidR="004E760B" w:rsidRPr="00320FED">
        <w:rPr>
          <w:rFonts w:ascii="Arial Narrow" w:hAnsi="Arial Narrow" w:cs="Arial"/>
        </w:rPr>
        <w:t xml:space="preserve"> des boissons alcoolisées dans les locaux</w:t>
      </w:r>
    </w:p>
    <w:p w14:paraId="48E1E7D6" w14:textId="3EC30CE4" w:rsidR="004E760B" w:rsidRPr="00320FED" w:rsidRDefault="00E21C14" w:rsidP="009031AE">
      <w:pPr>
        <w:pStyle w:val="Paragraphedeliste"/>
        <w:numPr>
          <w:ilvl w:val="0"/>
          <w:numId w:val="3"/>
        </w:numPr>
        <w:spacing w:after="0"/>
        <w:jc w:val="both"/>
        <w:rPr>
          <w:rFonts w:ascii="Arial Narrow" w:hAnsi="Arial Narrow" w:cs="Arial"/>
        </w:rPr>
      </w:pPr>
      <w:r w:rsidRPr="00320FED">
        <w:rPr>
          <w:rFonts w:ascii="Arial Narrow" w:hAnsi="Arial Narrow" w:cs="Arial"/>
        </w:rPr>
        <w:t>De</w:t>
      </w:r>
      <w:r w:rsidR="004E760B" w:rsidRPr="00320FED">
        <w:rPr>
          <w:rFonts w:ascii="Arial Narrow" w:hAnsi="Arial Narrow" w:cs="Arial"/>
        </w:rPr>
        <w:t xml:space="preserve"> fumer ou de « vapoter » au sein des locaux</w:t>
      </w:r>
    </w:p>
    <w:p w14:paraId="1D87D768" w14:textId="2DFEF262" w:rsidR="004E760B" w:rsidRPr="00320FED" w:rsidRDefault="00E21C14" w:rsidP="009031AE">
      <w:pPr>
        <w:pStyle w:val="Paragraphedeliste"/>
        <w:numPr>
          <w:ilvl w:val="0"/>
          <w:numId w:val="3"/>
        </w:numPr>
        <w:spacing w:after="0"/>
        <w:jc w:val="both"/>
        <w:rPr>
          <w:rFonts w:ascii="Arial Narrow" w:hAnsi="Arial Narrow" w:cs="Arial"/>
        </w:rPr>
      </w:pPr>
      <w:r w:rsidRPr="00320FED">
        <w:rPr>
          <w:rFonts w:ascii="Arial Narrow" w:hAnsi="Arial Narrow" w:cs="Arial"/>
        </w:rPr>
        <w:t>De</w:t>
      </w:r>
      <w:r w:rsidR="004E760B" w:rsidRPr="00320FED">
        <w:rPr>
          <w:rFonts w:ascii="Arial Narrow" w:hAnsi="Arial Narrow" w:cs="Arial"/>
        </w:rPr>
        <w:t xml:space="preserve"> quitter le stage sans motif</w:t>
      </w:r>
    </w:p>
    <w:p w14:paraId="467D0EFA" w14:textId="6EA0C3D7" w:rsidR="009031AE" w:rsidRPr="00320FED" w:rsidRDefault="00E21C14" w:rsidP="009031AE">
      <w:pPr>
        <w:pStyle w:val="Paragraphedeliste"/>
        <w:numPr>
          <w:ilvl w:val="0"/>
          <w:numId w:val="3"/>
        </w:numPr>
        <w:spacing w:after="0"/>
        <w:jc w:val="both"/>
        <w:rPr>
          <w:rFonts w:ascii="Arial Narrow" w:hAnsi="Arial Narrow" w:cs="Arial"/>
        </w:rPr>
      </w:pPr>
      <w:r w:rsidRPr="00320FED">
        <w:rPr>
          <w:rFonts w:ascii="Arial Narrow" w:hAnsi="Arial Narrow" w:cs="Arial"/>
        </w:rPr>
        <w:t>D’emporter</w:t>
      </w:r>
      <w:r w:rsidR="004E760B" w:rsidRPr="00320FED">
        <w:rPr>
          <w:rFonts w:ascii="Arial Narrow" w:hAnsi="Arial Narrow" w:cs="Arial"/>
        </w:rPr>
        <w:t xml:space="preserve"> aucun objet sans autorisation</w:t>
      </w:r>
      <w:r w:rsidR="00541A8F" w:rsidRPr="00320FED">
        <w:rPr>
          <w:rFonts w:ascii="Arial Narrow" w:hAnsi="Arial Narrow" w:cs="Arial"/>
        </w:rPr>
        <w:t>.</w:t>
      </w:r>
    </w:p>
    <w:p w14:paraId="0E1995AA" w14:textId="3A84C027" w:rsidR="004E760B" w:rsidRPr="001875C8" w:rsidRDefault="004E760B" w:rsidP="001875C8">
      <w:pPr>
        <w:jc w:val="both"/>
        <w:rPr>
          <w:rFonts w:ascii="Arial Narrow" w:hAnsi="Arial Narrow" w:cs="Arial"/>
          <w:b/>
          <w:bCs/>
          <w:color w:val="1F3864" w:themeColor="accent1" w:themeShade="80"/>
          <w:sz w:val="24"/>
          <w:szCs w:val="24"/>
        </w:rPr>
      </w:pPr>
      <w:r w:rsidRPr="001875C8">
        <w:rPr>
          <w:rFonts w:ascii="Arial Narrow" w:hAnsi="Arial Narrow" w:cs="Arial"/>
          <w:b/>
          <w:bCs/>
          <w:color w:val="1F3864" w:themeColor="accent1" w:themeShade="80"/>
          <w:sz w:val="24"/>
          <w:szCs w:val="24"/>
        </w:rPr>
        <w:lastRenderedPageBreak/>
        <w:t>Article 6</w:t>
      </w:r>
    </w:p>
    <w:p w14:paraId="6EF3B13B" w14:textId="3528487C" w:rsidR="009031AE" w:rsidRDefault="004E760B" w:rsidP="009031AE">
      <w:pPr>
        <w:spacing w:after="0"/>
        <w:jc w:val="both"/>
        <w:rPr>
          <w:rFonts w:ascii="Arial Narrow" w:hAnsi="Arial Narrow" w:cs="Arial"/>
        </w:rPr>
      </w:pPr>
      <w:r w:rsidRPr="00320FED">
        <w:rPr>
          <w:rFonts w:ascii="Arial Narrow" w:hAnsi="Arial Narrow" w:cs="Arial"/>
        </w:rPr>
        <w:t>Il est formellement interdit, sauf dérogation expresse, d’enregistrer ou de filmer les sessions de formation. La documentation pédagogique remise lors des sessions est protégée au titre des droits d’auteur et ne peut être utilisée autrement que pour un strict usage personnel.</w:t>
      </w:r>
      <w:r w:rsidR="00541A8F" w:rsidRPr="00320FED">
        <w:rPr>
          <w:rFonts w:ascii="Arial Narrow" w:hAnsi="Arial Narrow" w:cs="Arial"/>
        </w:rPr>
        <w:t xml:space="preserve"> </w:t>
      </w:r>
      <w:r w:rsidR="00F26556" w:rsidRPr="00320FED">
        <w:rPr>
          <w:rFonts w:ascii="Arial Narrow" w:hAnsi="Arial Narrow" w:cs="Arial"/>
        </w:rPr>
        <w:t>Il est formellement interdit de diffuser les documents remis lors de la formation (mise en ligne internet…)</w:t>
      </w:r>
      <w:r w:rsidR="009031AE" w:rsidRPr="00320FED">
        <w:rPr>
          <w:rFonts w:ascii="Arial Narrow" w:hAnsi="Arial Narrow" w:cs="Arial"/>
        </w:rPr>
        <w:t>.</w:t>
      </w:r>
    </w:p>
    <w:p w14:paraId="6AB48E9B" w14:textId="77777777" w:rsidR="001875C8" w:rsidRPr="00320FED" w:rsidRDefault="001875C8" w:rsidP="009031AE">
      <w:pPr>
        <w:spacing w:after="0"/>
        <w:jc w:val="both"/>
        <w:rPr>
          <w:rFonts w:ascii="Arial Narrow" w:hAnsi="Arial Narrow" w:cs="Arial"/>
        </w:rPr>
      </w:pPr>
    </w:p>
    <w:p w14:paraId="32291CD2" w14:textId="1B102B40" w:rsidR="00F26556" w:rsidRPr="001875C8" w:rsidRDefault="00F26556" w:rsidP="001875C8">
      <w:pPr>
        <w:jc w:val="both"/>
        <w:rPr>
          <w:rFonts w:ascii="Arial Narrow" w:hAnsi="Arial Narrow" w:cs="Arial"/>
          <w:b/>
          <w:bCs/>
          <w:color w:val="1F3864" w:themeColor="accent1" w:themeShade="80"/>
          <w:sz w:val="24"/>
          <w:szCs w:val="24"/>
        </w:rPr>
      </w:pPr>
      <w:r w:rsidRPr="001875C8">
        <w:rPr>
          <w:rFonts w:ascii="Arial Narrow" w:hAnsi="Arial Narrow" w:cs="Arial"/>
          <w:b/>
          <w:bCs/>
          <w:color w:val="1F3864" w:themeColor="accent1" w:themeShade="80"/>
          <w:sz w:val="24"/>
          <w:szCs w:val="24"/>
        </w:rPr>
        <w:t>Article 7</w:t>
      </w:r>
    </w:p>
    <w:p w14:paraId="78FD2A28" w14:textId="74308B11" w:rsidR="00882326" w:rsidRPr="00320FED" w:rsidRDefault="00882326" w:rsidP="001875C8">
      <w:pPr>
        <w:spacing w:after="0"/>
        <w:jc w:val="both"/>
        <w:rPr>
          <w:rFonts w:ascii="Arial Narrow" w:hAnsi="Arial Narrow" w:cs="Arial"/>
        </w:rPr>
      </w:pPr>
      <w:r w:rsidRPr="001875C8">
        <w:rPr>
          <w:rFonts w:ascii="Arial Narrow" w:hAnsi="Arial Narrow" w:cs="Arial"/>
        </w:rPr>
        <w:t>Les stagiaires doivent se conformer aux horaires fixés et communiqués au préalable par l’organisme de formation. Le non-respect</w:t>
      </w:r>
      <w:r w:rsidRPr="00320FED">
        <w:rPr>
          <w:rFonts w:ascii="Arial Narrow" w:hAnsi="Arial Narrow" w:cs="Arial"/>
        </w:rPr>
        <w:t xml:space="preserve"> de ces horaires peut entrainer des sanctions.</w:t>
      </w:r>
    </w:p>
    <w:p w14:paraId="43653B5A" w14:textId="77777777" w:rsidR="00EA4CB4" w:rsidRPr="00320FED" w:rsidRDefault="00882326" w:rsidP="009031AE">
      <w:pPr>
        <w:spacing w:after="0"/>
        <w:jc w:val="both"/>
        <w:rPr>
          <w:rFonts w:ascii="Arial Narrow" w:hAnsi="Arial Narrow" w:cs="Arial"/>
        </w:rPr>
      </w:pPr>
      <w:r w:rsidRPr="00320FED">
        <w:rPr>
          <w:rFonts w:ascii="Arial Narrow" w:hAnsi="Arial Narrow" w:cs="Arial"/>
        </w:rPr>
        <w:t xml:space="preserve">En cas d’absence, de retard ou de départ avant l’horaire prévu, les stagiaires doivent avertir l’organisme de formation et s’en justifier. L’organisme de formation informe immédiatement le financeur (employeur, administration, Fongecif, Pôle Emploi, Région…) de cet événement. </w:t>
      </w:r>
    </w:p>
    <w:p w14:paraId="77B97E40" w14:textId="09ABDF6A" w:rsidR="00EA4CB4" w:rsidRPr="00320FED" w:rsidRDefault="00882326" w:rsidP="009031AE">
      <w:pPr>
        <w:spacing w:after="0"/>
        <w:jc w:val="both"/>
        <w:rPr>
          <w:rFonts w:ascii="Arial Narrow" w:hAnsi="Arial Narrow" w:cs="Arial"/>
        </w:rPr>
      </w:pPr>
      <w:r w:rsidRPr="00320FED">
        <w:rPr>
          <w:rFonts w:ascii="Arial Narrow" w:hAnsi="Arial Narrow" w:cs="Arial"/>
        </w:rPr>
        <w:t>Tout événement non justifié par des circonstances particulières</w:t>
      </w:r>
      <w:r w:rsidR="00EA4CB4" w:rsidRPr="00320FED">
        <w:rPr>
          <w:rFonts w:ascii="Arial Narrow" w:hAnsi="Arial Narrow" w:cs="Arial"/>
        </w:rPr>
        <w:t xml:space="preserve"> constitue une faute passible de sanctions disciplinaires. De plus, conformément à l’article R6341-45 du Code du Travail, le stagiaire, dont la rémunération est prise en charge par les pouvoirs publics, s’expose à une retenue sur sa rémunération de stage proportionnelle à la durée de l’absence.</w:t>
      </w:r>
    </w:p>
    <w:p w14:paraId="21A6A5E0" w14:textId="77777777" w:rsidR="009031AE" w:rsidRPr="00320FED" w:rsidRDefault="009031AE" w:rsidP="009031AE">
      <w:pPr>
        <w:spacing w:after="0"/>
        <w:jc w:val="both"/>
        <w:rPr>
          <w:rFonts w:ascii="Arial Narrow" w:hAnsi="Arial Narrow" w:cs="Arial"/>
        </w:rPr>
      </w:pPr>
    </w:p>
    <w:p w14:paraId="18E67B0A" w14:textId="08F2D09D" w:rsidR="00EA4CB4" w:rsidRPr="001875C8" w:rsidRDefault="00EA4CB4" w:rsidP="001875C8">
      <w:pPr>
        <w:jc w:val="both"/>
        <w:rPr>
          <w:rFonts w:ascii="Arial Narrow" w:hAnsi="Arial Narrow" w:cs="Arial"/>
          <w:b/>
          <w:bCs/>
          <w:color w:val="1F3864" w:themeColor="accent1" w:themeShade="80"/>
          <w:sz w:val="24"/>
          <w:szCs w:val="24"/>
        </w:rPr>
      </w:pPr>
      <w:r w:rsidRPr="001875C8">
        <w:rPr>
          <w:rFonts w:ascii="Arial Narrow" w:hAnsi="Arial Narrow" w:cs="Arial"/>
          <w:b/>
          <w:bCs/>
          <w:color w:val="1F3864" w:themeColor="accent1" w:themeShade="80"/>
          <w:sz w:val="24"/>
          <w:szCs w:val="24"/>
        </w:rPr>
        <w:t>Article 8 </w:t>
      </w:r>
    </w:p>
    <w:p w14:paraId="3B8EB507" w14:textId="79BED1F3" w:rsidR="00EA4CB4" w:rsidRPr="00320FED" w:rsidRDefault="00EA4CB4" w:rsidP="009031AE">
      <w:pPr>
        <w:spacing w:after="0"/>
        <w:jc w:val="both"/>
        <w:rPr>
          <w:rFonts w:ascii="Arial Narrow" w:hAnsi="Arial Narrow" w:cs="Arial"/>
        </w:rPr>
      </w:pPr>
      <w:r w:rsidRPr="00320FED">
        <w:rPr>
          <w:rFonts w:ascii="Arial Narrow" w:hAnsi="Arial Narrow" w:cs="Arial"/>
        </w:rPr>
        <w:t xml:space="preserve">Le stagiaire est tenu de renseigner la feuille d’émargement au fur et à mesure du déroulement de l’action. Il peut lui être demandé de réaliser un bilan de la formation. </w:t>
      </w:r>
    </w:p>
    <w:p w14:paraId="1FFAD788" w14:textId="275B32D4" w:rsidR="00EA4CB4" w:rsidRPr="00320FED" w:rsidRDefault="00EA4CB4" w:rsidP="009031AE">
      <w:pPr>
        <w:spacing w:after="0"/>
        <w:jc w:val="both"/>
        <w:rPr>
          <w:rFonts w:ascii="Arial Narrow" w:hAnsi="Arial Narrow" w:cs="Arial"/>
        </w:rPr>
      </w:pPr>
      <w:r w:rsidRPr="00320FED">
        <w:rPr>
          <w:rFonts w:ascii="Arial Narrow" w:hAnsi="Arial Narrow" w:cs="Arial"/>
        </w:rPr>
        <w:t>A l’issue de l’action de formation, il se voit remettre un certificat de réalisation à transmettre, selon le cas, à son employeur/administration ou à l’organisme qui finance l’action.</w:t>
      </w:r>
    </w:p>
    <w:p w14:paraId="140EBCB3" w14:textId="35DEB4A5" w:rsidR="00EA4CB4" w:rsidRPr="00320FED" w:rsidRDefault="00EA4CB4" w:rsidP="009031AE">
      <w:pPr>
        <w:spacing w:after="0"/>
        <w:jc w:val="both"/>
        <w:rPr>
          <w:rFonts w:ascii="Arial Narrow" w:hAnsi="Arial Narrow" w:cs="Arial"/>
        </w:rPr>
      </w:pPr>
      <w:r w:rsidRPr="00320FED">
        <w:rPr>
          <w:rFonts w:ascii="Arial Narrow" w:hAnsi="Arial Narrow" w:cs="Arial"/>
        </w:rPr>
        <w:t>Le stagiaire remet, dans les meilleurs délais, à l’organisme de formation</w:t>
      </w:r>
      <w:r w:rsidR="00541A8F" w:rsidRPr="00320FED">
        <w:rPr>
          <w:rFonts w:ascii="Arial Narrow" w:hAnsi="Arial Narrow" w:cs="Arial"/>
        </w:rPr>
        <w:t>,</w:t>
      </w:r>
      <w:r w:rsidRPr="00320FED">
        <w:rPr>
          <w:rFonts w:ascii="Arial Narrow" w:hAnsi="Arial Narrow" w:cs="Arial"/>
        </w:rPr>
        <w:t xml:space="preserve"> les documents qu’il doit renseigner en tant que prestataire.</w:t>
      </w:r>
    </w:p>
    <w:p w14:paraId="3AEEE002" w14:textId="506CC364" w:rsidR="009031AE" w:rsidRPr="00320FED" w:rsidRDefault="009031AE" w:rsidP="009031AE">
      <w:pPr>
        <w:spacing w:after="0"/>
        <w:jc w:val="both"/>
        <w:rPr>
          <w:rFonts w:ascii="Arial Narrow" w:hAnsi="Arial Narrow" w:cs="Arial"/>
        </w:rPr>
      </w:pPr>
    </w:p>
    <w:p w14:paraId="6DBD4E7E" w14:textId="638F132A" w:rsidR="004E760B" w:rsidRPr="00320FED" w:rsidRDefault="001B0AF4" w:rsidP="001875C8">
      <w:pPr>
        <w:shd w:val="clear" w:color="auto" w:fill="1F3864" w:themeFill="accent1" w:themeFillShade="80"/>
        <w:jc w:val="center"/>
        <w:rPr>
          <w:rFonts w:ascii="Arial Narrow" w:hAnsi="Arial Narrow" w:cs="Arial"/>
          <w:b/>
          <w:bCs/>
          <w:color w:val="FFFFFF" w:themeColor="background1"/>
        </w:rPr>
      </w:pPr>
      <w:r w:rsidRPr="00320FED">
        <w:rPr>
          <w:rFonts w:ascii="Arial Narrow" w:hAnsi="Arial Narrow" w:cs="Arial"/>
          <w:b/>
          <w:bCs/>
          <w:color w:val="FFFFFF" w:themeColor="background1"/>
        </w:rPr>
        <w:t>MESURES</w:t>
      </w:r>
      <w:r w:rsidR="004E760B" w:rsidRPr="00320FED">
        <w:rPr>
          <w:rFonts w:ascii="Arial Narrow" w:hAnsi="Arial Narrow" w:cs="Arial"/>
          <w:b/>
          <w:bCs/>
          <w:color w:val="FFFFFF" w:themeColor="background1"/>
        </w:rPr>
        <w:t xml:space="preserve"> DISCIPLINAIRES</w:t>
      </w:r>
    </w:p>
    <w:p w14:paraId="127930C9" w14:textId="508B473D" w:rsidR="004E760B" w:rsidRPr="001875C8" w:rsidRDefault="004E760B" w:rsidP="001875C8">
      <w:pPr>
        <w:jc w:val="both"/>
        <w:rPr>
          <w:rFonts w:ascii="Arial Narrow" w:hAnsi="Arial Narrow" w:cs="Arial"/>
          <w:b/>
          <w:bCs/>
          <w:color w:val="1F3864" w:themeColor="accent1" w:themeShade="80"/>
          <w:sz w:val="24"/>
          <w:szCs w:val="24"/>
        </w:rPr>
      </w:pPr>
      <w:r w:rsidRPr="001875C8">
        <w:rPr>
          <w:rFonts w:ascii="Arial Narrow" w:hAnsi="Arial Narrow" w:cs="Arial"/>
          <w:b/>
          <w:bCs/>
          <w:color w:val="1F3864" w:themeColor="accent1" w:themeShade="80"/>
          <w:sz w:val="24"/>
          <w:szCs w:val="24"/>
        </w:rPr>
        <w:t xml:space="preserve">Article </w:t>
      </w:r>
      <w:r w:rsidR="00EA4CB4" w:rsidRPr="001875C8">
        <w:rPr>
          <w:rFonts w:ascii="Arial Narrow" w:hAnsi="Arial Narrow" w:cs="Arial"/>
          <w:b/>
          <w:bCs/>
          <w:color w:val="1F3864" w:themeColor="accent1" w:themeShade="80"/>
          <w:sz w:val="24"/>
          <w:szCs w:val="24"/>
        </w:rPr>
        <w:t>9</w:t>
      </w:r>
    </w:p>
    <w:p w14:paraId="5DBD8E7F" w14:textId="77777777" w:rsidR="00EA4CB4" w:rsidRPr="00320FED" w:rsidRDefault="004E760B" w:rsidP="00E74453">
      <w:pPr>
        <w:spacing w:after="0"/>
        <w:jc w:val="both"/>
        <w:rPr>
          <w:rFonts w:ascii="Arial Narrow" w:hAnsi="Arial Narrow" w:cs="Arial"/>
        </w:rPr>
      </w:pPr>
      <w:r w:rsidRPr="00320FED">
        <w:rPr>
          <w:rFonts w:ascii="Arial Narrow" w:hAnsi="Arial Narrow" w:cs="Arial"/>
        </w:rPr>
        <w:t>Tout manquement du stagiaire à l’une des dispositions du présent Règlement Intérieur pourra faire l’objet d’une sanction</w:t>
      </w:r>
      <w:r w:rsidR="00EA4CB4" w:rsidRPr="00320FED">
        <w:rPr>
          <w:rFonts w:ascii="Arial Narrow" w:hAnsi="Arial Narrow" w:cs="Arial"/>
        </w:rPr>
        <w:t xml:space="preserve"> prononcée par le responsable de l’organisme de formation ou son représentant.</w:t>
      </w:r>
    </w:p>
    <w:p w14:paraId="4D0DF87D" w14:textId="3469F457" w:rsidR="00EA4CB4" w:rsidRPr="00320FED" w:rsidRDefault="00EA4CB4" w:rsidP="00E74453">
      <w:pPr>
        <w:spacing w:after="0"/>
        <w:jc w:val="both"/>
        <w:rPr>
          <w:rFonts w:ascii="Arial Narrow" w:hAnsi="Arial Narrow" w:cs="Arial"/>
        </w:rPr>
      </w:pPr>
      <w:r w:rsidRPr="00320FED">
        <w:rPr>
          <w:rFonts w:ascii="Arial Narrow" w:hAnsi="Arial Narrow" w:cs="Arial"/>
        </w:rPr>
        <w:t>Tout agissement considéré comme fautif</w:t>
      </w:r>
      <w:r w:rsidR="004E760B" w:rsidRPr="00320FED">
        <w:rPr>
          <w:rFonts w:ascii="Arial Narrow" w:hAnsi="Arial Narrow" w:cs="Arial"/>
        </w:rPr>
        <w:t xml:space="preserve"> pourra</w:t>
      </w:r>
      <w:r w:rsidRPr="00320FED">
        <w:rPr>
          <w:rFonts w:ascii="Arial Narrow" w:hAnsi="Arial Narrow" w:cs="Arial"/>
        </w:rPr>
        <w:t>, en fonction de sa nature et de sa gravité, faire l’objet de l’une ou l’autre des sanction</w:t>
      </w:r>
      <w:r w:rsidR="00541A8F" w:rsidRPr="00320FED">
        <w:rPr>
          <w:rFonts w:ascii="Arial Narrow" w:hAnsi="Arial Narrow" w:cs="Arial"/>
        </w:rPr>
        <w:t>s</w:t>
      </w:r>
      <w:r w:rsidRPr="00320FED">
        <w:rPr>
          <w:rFonts w:ascii="Arial Narrow" w:hAnsi="Arial Narrow" w:cs="Arial"/>
        </w:rPr>
        <w:t xml:space="preserve"> suivantes : </w:t>
      </w:r>
    </w:p>
    <w:p w14:paraId="1763A55B" w14:textId="38AD2AF7" w:rsidR="00F75C79" w:rsidRPr="00320FED" w:rsidRDefault="00E21C14" w:rsidP="00E74453">
      <w:pPr>
        <w:pStyle w:val="Paragraphedeliste"/>
        <w:numPr>
          <w:ilvl w:val="0"/>
          <w:numId w:val="4"/>
        </w:numPr>
        <w:spacing w:after="0"/>
        <w:jc w:val="both"/>
        <w:rPr>
          <w:rFonts w:ascii="Arial Narrow" w:hAnsi="Arial Narrow" w:cs="Arial"/>
        </w:rPr>
      </w:pPr>
      <w:r w:rsidRPr="00320FED">
        <w:rPr>
          <w:rFonts w:ascii="Arial Narrow" w:hAnsi="Arial Narrow" w:cs="Arial"/>
        </w:rPr>
        <w:t>Rappel</w:t>
      </w:r>
      <w:r w:rsidR="00F75C79" w:rsidRPr="00320FED">
        <w:rPr>
          <w:rFonts w:ascii="Arial Narrow" w:hAnsi="Arial Narrow" w:cs="Arial"/>
        </w:rPr>
        <w:t xml:space="preserve"> à l’ordre</w:t>
      </w:r>
    </w:p>
    <w:p w14:paraId="7FAF1089" w14:textId="115F11B4" w:rsidR="00F75C79" w:rsidRPr="00320FED" w:rsidRDefault="00E21C14" w:rsidP="00E74453">
      <w:pPr>
        <w:pStyle w:val="Paragraphedeliste"/>
        <w:numPr>
          <w:ilvl w:val="0"/>
          <w:numId w:val="4"/>
        </w:numPr>
        <w:spacing w:after="0"/>
        <w:jc w:val="both"/>
        <w:rPr>
          <w:rFonts w:ascii="Arial Narrow" w:hAnsi="Arial Narrow" w:cs="Arial"/>
        </w:rPr>
      </w:pPr>
      <w:r w:rsidRPr="00320FED">
        <w:rPr>
          <w:rFonts w:ascii="Arial Narrow" w:hAnsi="Arial Narrow" w:cs="Arial"/>
        </w:rPr>
        <w:t>Exclusion</w:t>
      </w:r>
      <w:r w:rsidR="004E760B" w:rsidRPr="00320FED">
        <w:rPr>
          <w:rFonts w:ascii="Arial Narrow" w:hAnsi="Arial Narrow" w:cs="Arial"/>
        </w:rPr>
        <w:t xml:space="preserve"> temporaire</w:t>
      </w:r>
      <w:r w:rsidR="00F75C79" w:rsidRPr="00320FED">
        <w:rPr>
          <w:rFonts w:ascii="Arial Narrow" w:hAnsi="Arial Narrow" w:cs="Arial"/>
        </w:rPr>
        <w:t xml:space="preserve"> de la formation</w:t>
      </w:r>
    </w:p>
    <w:p w14:paraId="06D7650E" w14:textId="62199FBC" w:rsidR="00F75C79" w:rsidRPr="00320FED" w:rsidRDefault="00E21C14" w:rsidP="00E74453">
      <w:pPr>
        <w:pStyle w:val="Paragraphedeliste"/>
        <w:numPr>
          <w:ilvl w:val="0"/>
          <w:numId w:val="4"/>
        </w:numPr>
        <w:spacing w:after="0"/>
        <w:jc w:val="both"/>
        <w:rPr>
          <w:rFonts w:ascii="Arial Narrow" w:hAnsi="Arial Narrow" w:cs="Arial"/>
        </w:rPr>
      </w:pPr>
      <w:r w:rsidRPr="00320FED">
        <w:rPr>
          <w:rFonts w:ascii="Arial Narrow" w:hAnsi="Arial Narrow" w:cs="Arial"/>
        </w:rPr>
        <w:t>Exclusion</w:t>
      </w:r>
      <w:r w:rsidR="004E760B" w:rsidRPr="00320FED">
        <w:rPr>
          <w:rFonts w:ascii="Arial Narrow" w:hAnsi="Arial Narrow" w:cs="Arial"/>
        </w:rPr>
        <w:t xml:space="preserve"> définitive </w:t>
      </w:r>
      <w:r w:rsidR="00F75C79" w:rsidRPr="00320FED">
        <w:rPr>
          <w:rFonts w:ascii="Arial Narrow" w:hAnsi="Arial Narrow" w:cs="Arial"/>
        </w:rPr>
        <w:t>de la formation.</w:t>
      </w:r>
    </w:p>
    <w:p w14:paraId="6E0C2493" w14:textId="5CFC72F7" w:rsidR="004E760B" w:rsidRPr="00320FED" w:rsidRDefault="004E760B" w:rsidP="00E74453">
      <w:pPr>
        <w:spacing w:after="0"/>
        <w:jc w:val="both"/>
        <w:rPr>
          <w:rFonts w:ascii="Arial Narrow" w:hAnsi="Arial Narrow" w:cs="Arial"/>
        </w:rPr>
      </w:pPr>
      <w:r w:rsidRPr="00320FED">
        <w:rPr>
          <w:rFonts w:ascii="Arial Narrow" w:hAnsi="Arial Narrow" w:cs="Arial"/>
        </w:rPr>
        <w:t>La définition et la mise en œuvre des sanctions, ainsi que la procédure disciplinaire, relèvent du Code du Travail (Art. R6352-3 et suivants).</w:t>
      </w:r>
    </w:p>
    <w:p w14:paraId="64A4D3D0" w14:textId="057C8BF8" w:rsidR="004E760B" w:rsidRPr="00320FED" w:rsidRDefault="004E760B" w:rsidP="00E74453">
      <w:pPr>
        <w:spacing w:after="0"/>
        <w:jc w:val="both"/>
        <w:rPr>
          <w:rFonts w:ascii="Arial Narrow" w:hAnsi="Arial Narrow" w:cs="Arial"/>
        </w:rPr>
      </w:pPr>
      <w:r w:rsidRPr="00320FED">
        <w:rPr>
          <w:rFonts w:ascii="Arial Narrow" w:hAnsi="Arial Narrow" w:cs="Arial"/>
        </w:rPr>
        <w:t>Aucune sanction ne peut être infligée au stagiaire sans que celui-ci ne soit informé dans le même temps et par écrit des griefs retenus contre lui.</w:t>
      </w:r>
    </w:p>
    <w:p w14:paraId="27CB9EB5" w14:textId="3A1A9283" w:rsidR="00F75C79" w:rsidRPr="00320FED" w:rsidRDefault="00F75C79" w:rsidP="00E74453">
      <w:pPr>
        <w:spacing w:after="0"/>
        <w:jc w:val="both"/>
        <w:rPr>
          <w:rFonts w:ascii="Arial Narrow" w:hAnsi="Arial Narrow" w:cs="Arial"/>
        </w:rPr>
      </w:pPr>
      <w:r w:rsidRPr="00320FED">
        <w:rPr>
          <w:rFonts w:ascii="Arial Narrow" w:hAnsi="Arial Narrow" w:cs="Arial"/>
        </w:rPr>
        <w:t>Le responsable de l’organisme de formation informe l’employeur et</w:t>
      </w:r>
      <w:r w:rsidR="00541A8F" w:rsidRPr="00320FED">
        <w:rPr>
          <w:rFonts w:ascii="Arial Narrow" w:hAnsi="Arial Narrow" w:cs="Arial"/>
        </w:rPr>
        <w:t>,</w:t>
      </w:r>
      <w:r w:rsidRPr="00320FED">
        <w:rPr>
          <w:rFonts w:ascii="Arial Narrow" w:hAnsi="Arial Narrow" w:cs="Arial"/>
        </w:rPr>
        <w:t xml:space="preserve"> éventuellement, l’organisme paritaire prenant à sa charge les frais de formation, de la sanction prise</w:t>
      </w:r>
      <w:r w:rsidR="00E74453" w:rsidRPr="00320FED">
        <w:rPr>
          <w:rFonts w:ascii="Arial Narrow" w:hAnsi="Arial Narrow" w:cs="Arial"/>
        </w:rPr>
        <w:t>.</w:t>
      </w:r>
    </w:p>
    <w:p w14:paraId="534E30D5" w14:textId="77777777" w:rsidR="00541A8F" w:rsidRPr="00320FED" w:rsidRDefault="00541A8F" w:rsidP="00E74453">
      <w:pPr>
        <w:spacing w:after="0"/>
        <w:jc w:val="both"/>
        <w:rPr>
          <w:rFonts w:ascii="Arial Narrow" w:hAnsi="Arial Narrow" w:cs="Arial"/>
        </w:rPr>
      </w:pPr>
    </w:p>
    <w:p w14:paraId="6305A21B" w14:textId="3F0DFBF9" w:rsidR="004E760B" w:rsidRPr="001875C8" w:rsidRDefault="004E760B" w:rsidP="001875C8">
      <w:pPr>
        <w:jc w:val="both"/>
        <w:rPr>
          <w:rFonts w:ascii="Arial Narrow" w:hAnsi="Arial Narrow" w:cs="Arial"/>
          <w:b/>
          <w:bCs/>
          <w:color w:val="1F3864" w:themeColor="accent1" w:themeShade="80"/>
          <w:sz w:val="24"/>
          <w:szCs w:val="24"/>
        </w:rPr>
      </w:pPr>
      <w:r w:rsidRPr="001875C8">
        <w:rPr>
          <w:rFonts w:ascii="Arial Narrow" w:hAnsi="Arial Narrow" w:cs="Arial"/>
          <w:b/>
          <w:bCs/>
          <w:color w:val="1F3864" w:themeColor="accent1" w:themeShade="80"/>
          <w:sz w:val="24"/>
          <w:szCs w:val="24"/>
        </w:rPr>
        <w:t>Article</w:t>
      </w:r>
      <w:r w:rsidR="00F75C79" w:rsidRPr="001875C8">
        <w:rPr>
          <w:rFonts w:ascii="Arial Narrow" w:hAnsi="Arial Narrow" w:cs="Arial"/>
          <w:b/>
          <w:bCs/>
          <w:color w:val="1F3864" w:themeColor="accent1" w:themeShade="80"/>
          <w:sz w:val="24"/>
          <w:szCs w:val="24"/>
        </w:rPr>
        <w:t xml:space="preserve"> 10</w:t>
      </w:r>
      <w:r w:rsidRPr="001875C8">
        <w:rPr>
          <w:rFonts w:ascii="Arial Narrow" w:hAnsi="Arial Narrow" w:cs="Arial"/>
          <w:b/>
          <w:bCs/>
          <w:color w:val="1F3864" w:themeColor="accent1" w:themeShade="80"/>
          <w:sz w:val="24"/>
          <w:szCs w:val="24"/>
        </w:rPr>
        <w:t xml:space="preserve"> </w:t>
      </w:r>
    </w:p>
    <w:p w14:paraId="3A2AC539" w14:textId="31D87DF0" w:rsidR="00F75C79" w:rsidRPr="00320FED" w:rsidRDefault="00C66C80" w:rsidP="00541A8F">
      <w:pPr>
        <w:spacing w:after="0"/>
        <w:jc w:val="both"/>
        <w:rPr>
          <w:rFonts w:ascii="Arial Narrow" w:hAnsi="Arial Narrow" w:cs="Arial"/>
        </w:rPr>
      </w:pPr>
      <w:r>
        <w:rPr>
          <w:rFonts w:ascii="Arial Narrow" w:hAnsi="Arial Narrow" w:cs="Arial"/>
        </w:rPr>
        <w:t>EMB Conseil RH</w:t>
      </w:r>
      <w:r w:rsidR="004E760B" w:rsidRPr="00320FED">
        <w:rPr>
          <w:rFonts w:ascii="Arial Narrow" w:hAnsi="Arial Narrow" w:cs="Arial"/>
        </w:rPr>
        <w:t xml:space="preserve"> décline toute responsabilité en cas de perte, de vol ou détérioration des objets personnels de toute </w:t>
      </w:r>
      <w:proofErr w:type="gramStart"/>
      <w:r w:rsidR="004E760B" w:rsidRPr="00320FED">
        <w:rPr>
          <w:rFonts w:ascii="Arial Narrow" w:hAnsi="Arial Narrow" w:cs="Arial"/>
        </w:rPr>
        <w:t>nature déposés</w:t>
      </w:r>
      <w:proofErr w:type="gramEnd"/>
      <w:r w:rsidR="004E760B" w:rsidRPr="00320FED">
        <w:rPr>
          <w:rFonts w:ascii="Arial Narrow" w:hAnsi="Arial Narrow" w:cs="Arial"/>
        </w:rPr>
        <w:t xml:space="preserve"> par les stagiaires dans les locaux.</w:t>
      </w:r>
    </w:p>
    <w:p w14:paraId="5652FDCB" w14:textId="2D0FC106" w:rsidR="00541A8F" w:rsidRPr="00320FED" w:rsidRDefault="00541A8F" w:rsidP="00EB59F0">
      <w:pPr>
        <w:jc w:val="center"/>
        <w:rPr>
          <w:rFonts w:ascii="Arial Narrow" w:hAnsi="Arial Narrow" w:cs="Arial"/>
          <w:b/>
          <w:bCs/>
        </w:rPr>
      </w:pPr>
    </w:p>
    <w:p w14:paraId="4984367B" w14:textId="0C4F4FCA" w:rsidR="00F75C79" w:rsidRPr="00320FED" w:rsidRDefault="004E760B" w:rsidP="001875C8">
      <w:pPr>
        <w:shd w:val="clear" w:color="auto" w:fill="1F3864" w:themeFill="accent1" w:themeFillShade="80"/>
        <w:jc w:val="center"/>
        <w:rPr>
          <w:rFonts w:ascii="Arial Narrow" w:hAnsi="Arial Narrow" w:cs="Arial"/>
          <w:b/>
          <w:bCs/>
          <w:color w:val="FFFFFF" w:themeColor="background1"/>
        </w:rPr>
      </w:pPr>
      <w:r w:rsidRPr="00320FED">
        <w:rPr>
          <w:rFonts w:ascii="Arial Narrow" w:hAnsi="Arial Narrow" w:cs="Arial"/>
          <w:b/>
          <w:bCs/>
          <w:color w:val="FFFFFF" w:themeColor="background1"/>
        </w:rPr>
        <w:t>PUBLICITE ET DATE D’ENTREE EN VIGUEUR</w:t>
      </w:r>
    </w:p>
    <w:p w14:paraId="140FDA82" w14:textId="61CCE991" w:rsidR="004E760B" w:rsidRPr="001875C8" w:rsidRDefault="004E760B" w:rsidP="001875C8">
      <w:pPr>
        <w:jc w:val="both"/>
        <w:rPr>
          <w:rFonts w:ascii="Arial Narrow" w:hAnsi="Arial Narrow" w:cs="Arial"/>
          <w:b/>
          <w:bCs/>
          <w:color w:val="1F3864" w:themeColor="accent1" w:themeShade="80"/>
          <w:sz w:val="24"/>
          <w:szCs w:val="24"/>
        </w:rPr>
      </w:pPr>
      <w:r w:rsidRPr="001875C8">
        <w:rPr>
          <w:rFonts w:ascii="Arial Narrow" w:hAnsi="Arial Narrow" w:cs="Arial"/>
          <w:b/>
          <w:bCs/>
          <w:color w:val="1F3864" w:themeColor="accent1" w:themeShade="80"/>
          <w:sz w:val="24"/>
          <w:szCs w:val="24"/>
        </w:rPr>
        <w:t xml:space="preserve">Article </w:t>
      </w:r>
      <w:r w:rsidR="001A7819">
        <w:rPr>
          <w:rFonts w:ascii="Arial Narrow" w:hAnsi="Arial Narrow" w:cs="Arial"/>
          <w:b/>
          <w:bCs/>
          <w:color w:val="1F3864" w:themeColor="accent1" w:themeShade="80"/>
          <w:sz w:val="24"/>
          <w:szCs w:val="24"/>
        </w:rPr>
        <w:t>11</w:t>
      </w:r>
    </w:p>
    <w:p w14:paraId="0194D0E9" w14:textId="2617D515" w:rsidR="00CA5A9E" w:rsidRDefault="00CA60E3" w:rsidP="00CA5A9E">
      <w:pPr>
        <w:spacing w:after="0"/>
      </w:pPr>
      <w:r w:rsidRPr="00320FED">
        <w:rPr>
          <w:rFonts w:ascii="Arial Narrow" w:hAnsi="Arial Narrow" w:cs="Arial"/>
        </w:rPr>
        <w:t>Le présent règlement est consultable en ligne sur le site </w:t>
      </w:r>
      <w:r w:rsidR="007A33B7" w:rsidRPr="00320FED">
        <w:rPr>
          <w:rFonts w:ascii="Arial Narrow" w:hAnsi="Arial Narrow" w:cs="Arial"/>
        </w:rPr>
        <w:t xml:space="preserve">internet : </w:t>
      </w:r>
      <w:hyperlink r:id="rId8" w:history="1">
        <w:r w:rsidR="00CA5A9E" w:rsidRPr="00CA5A9E">
          <w:rPr>
            <w:rStyle w:val="Lienhypertexte"/>
            <w:rFonts w:ascii="Arial Narrow" w:hAnsi="Arial Narrow"/>
          </w:rPr>
          <w:t>https://embconseilrh.wixsite.com/emb-conseil-rh</w:t>
        </w:r>
      </w:hyperlink>
    </w:p>
    <w:p w14:paraId="3F3E77C8" w14:textId="7D820F60" w:rsidR="004E760B" w:rsidRPr="00320FED" w:rsidRDefault="00326C06" w:rsidP="00CA5A9E">
      <w:pPr>
        <w:spacing w:after="0"/>
        <w:rPr>
          <w:rFonts w:ascii="Arial Narrow" w:hAnsi="Arial Narrow" w:cs="Arial"/>
        </w:rPr>
      </w:pPr>
      <w:r w:rsidRPr="00320FED">
        <w:rPr>
          <w:rFonts w:ascii="Arial Narrow" w:hAnsi="Arial Narrow" w:cs="Arial"/>
        </w:rPr>
        <w:t xml:space="preserve">Chaque stagiaire est informé </w:t>
      </w:r>
      <w:r w:rsidR="004E760B" w:rsidRPr="00320FED">
        <w:rPr>
          <w:rFonts w:ascii="Arial Narrow" w:hAnsi="Arial Narrow" w:cs="Arial"/>
        </w:rPr>
        <w:t>du présent règlement avant la session de formation</w:t>
      </w:r>
      <w:r w:rsidR="00CA60E3" w:rsidRPr="00320FED">
        <w:rPr>
          <w:rFonts w:ascii="Arial Narrow" w:hAnsi="Arial Narrow" w:cs="Arial"/>
        </w:rPr>
        <w:t>.</w:t>
      </w:r>
    </w:p>
    <w:p w14:paraId="5332A7C6" w14:textId="77777777" w:rsidR="003D0D7D" w:rsidRPr="003D0D7D" w:rsidRDefault="003D0D7D" w:rsidP="001A7819">
      <w:pPr>
        <w:jc w:val="both"/>
        <w:rPr>
          <w:rFonts w:ascii="Arial Narrow" w:hAnsi="Arial Narrow" w:cs="Arial"/>
          <w:sz w:val="6"/>
          <w:szCs w:val="6"/>
        </w:rPr>
      </w:pPr>
    </w:p>
    <w:p w14:paraId="16E64F89" w14:textId="264A7BED" w:rsidR="003A2903" w:rsidRPr="00320FED" w:rsidRDefault="00F75C79" w:rsidP="001A7819">
      <w:pPr>
        <w:jc w:val="both"/>
        <w:rPr>
          <w:rFonts w:ascii="Arial Narrow" w:hAnsi="Arial Narrow" w:cs="Arial"/>
        </w:rPr>
      </w:pPr>
      <w:r w:rsidRPr="00320FED">
        <w:rPr>
          <w:rFonts w:ascii="Arial Narrow" w:hAnsi="Arial Narrow" w:cs="Arial"/>
        </w:rPr>
        <w:t>Le présent</w:t>
      </w:r>
      <w:r w:rsidR="004E760B" w:rsidRPr="00320FED">
        <w:rPr>
          <w:rFonts w:ascii="Arial Narrow" w:hAnsi="Arial Narrow" w:cs="Arial"/>
        </w:rPr>
        <w:t xml:space="preserve"> règlement entre en vigueur </w:t>
      </w:r>
      <w:r w:rsidRPr="00320FED">
        <w:rPr>
          <w:rFonts w:ascii="Arial Narrow" w:hAnsi="Arial Narrow" w:cs="Arial"/>
        </w:rPr>
        <w:t xml:space="preserve">le </w:t>
      </w:r>
      <w:r w:rsidR="009404E7">
        <w:rPr>
          <w:rFonts w:ascii="Arial Narrow" w:hAnsi="Arial Narrow" w:cs="Arial"/>
        </w:rPr>
        <w:t>01</w:t>
      </w:r>
      <w:r w:rsidR="006D0DC3" w:rsidRPr="00320FED">
        <w:rPr>
          <w:rFonts w:ascii="Arial Narrow" w:hAnsi="Arial Narrow" w:cs="Arial"/>
        </w:rPr>
        <w:t xml:space="preserve"> /</w:t>
      </w:r>
      <w:r w:rsidR="009404E7">
        <w:rPr>
          <w:rFonts w:ascii="Arial Narrow" w:hAnsi="Arial Narrow" w:cs="Arial"/>
        </w:rPr>
        <w:t>01</w:t>
      </w:r>
      <w:r w:rsidR="006D0DC3" w:rsidRPr="00320FED">
        <w:rPr>
          <w:rFonts w:ascii="Arial Narrow" w:hAnsi="Arial Narrow" w:cs="Arial"/>
        </w:rPr>
        <w:t xml:space="preserve"> / </w:t>
      </w:r>
      <w:r w:rsidR="009404E7">
        <w:rPr>
          <w:rFonts w:ascii="Arial Narrow" w:hAnsi="Arial Narrow" w:cs="Arial"/>
        </w:rPr>
        <w:t>2023</w:t>
      </w:r>
      <w:r w:rsidR="001A7819">
        <w:rPr>
          <w:rFonts w:ascii="Arial Narrow" w:hAnsi="Arial Narrow" w:cs="Arial"/>
        </w:rPr>
        <w:t xml:space="preserve">                                     </w:t>
      </w:r>
      <w:r w:rsidR="004E760B" w:rsidRPr="00320FED">
        <w:rPr>
          <w:rFonts w:ascii="Arial Narrow" w:hAnsi="Arial Narrow" w:cs="Arial"/>
        </w:rPr>
        <w:t xml:space="preserve">Fait à </w:t>
      </w:r>
      <w:r w:rsidR="006D0DC3" w:rsidRPr="00320FED">
        <w:rPr>
          <w:rFonts w:ascii="Arial Narrow" w:hAnsi="Arial Narrow" w:cs="Arial"/>
        </w:rPr>
        <w:t>DIJON</w:t>
      </w:r>
      <w:r w:rsidR="004E760B" w:rsidRPr="00320FED">
        <w:rPr>
          <w:rFonts w:ascii="Arial Narrow" w:hAnsi="Arial Narrow" w:cs="Arial"/>
        </w:rPr>
        <w:t xml:space="preserve">, le </w:t>
      </w:r>
      <w:r w:rsidR="009404E7">
        <w:rPr>
          <w:rFonts w:ascii="Arial Narrow" w:hAnsi="Arial Narrow" w:cs="Arial"/>
        </w:rPr>
        <w:t>01</w:t>
      </w:r>
      <w:r w:rsidR="006D0DC3" w:rsidRPr="00320FED">
        <w:rPr>
          <w:rFonts w:ascii="Arial Narrow" w:hAnsi="Arial Narrow" w:cs="Arial"/>
        </w:rPr>
        <w:t xml:space="preserve"> /</w:t>
      </w:r>
      <w:r w:rsidR="009404E7">
        <w:rPr>
          <w:rFonts w:ascii="Arial Narrow" w:hAnsi="Arial Narrow" w:cs="Arial"/>
        </w:rPr>
        <w:t>01</w:t>
      </w:r>
      <w:r w:rsidR="006D0DC3" w:rsidRPr="00320FED">
        <w:rPr>
          <w:rFonts w:ascii="Arial Narrow" w:hAnsi="Arial Narrow" w:cs="Arial"/>
        </w:rPr>
        <w:t xml:space="preserve"> /</w:t>
      </w:r>
      <w:r w:rsidR="009404E7">
        <w:rPr>
          <w:rFonts w:ascii="Arial Narrow" w:hAnsi="Arial Narrow" w:cs="Arial"/>
        </w:rPr>
        <w:t>2023</w:t>
      </w:r>
    </w:p>
    <w:sectPr w:rsidR="003A2903" w:rsidRPr="00320FED" w:rsidSect="0016411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44423" w14:textId="77777777" w:rsidR="00CC6782" w:rsidRDefault="00CC6782" w:rsidP="00EB59F0">
      <w:pPr>
        <w:spacing w:after="0" w:line="240" w:lineRule="auto"/>
      </w:pPr>
      <w:r>
        <w:separator/>
      </w:r>
    </w:p>
  </w:endnote>
  <w:endnote w:type="continuationSeparator" w:id="0">
    <w:p w14:paraId="12266B0F" w14:textId="77777777" w:rsidR="00CC6782" w:rsidRDefault="00CC6782" w:rsidP="00EB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EA370" w14:textId="40092446" w:rsidR="00EB59F0" w:rsidRDefault="00EB59F0" w:rsidP="00EB59F0">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067FD" w14:textId="77777777" w:rsidR="00CC6782" w:rsidRDefault="00CC6782" w:rsidP="00EB59F0">
      <w:pPr>
        <w:spacing w:after="0" w:line="240" w:lineRule="auto"/>
      </w:pPr>
      <w:r>
        <w:separator/>
      </w:r>
    </w:p>
  </w:footnote>
  <w:footnote w:type="continuationSeparator" w:id="0">
    <w:p w14:paraId="52070E32" w14:textId="77777777" w:rsidR="00CC6782" w:rsidRDefault="00CC6782" w:rsidP="00EB5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4564B"/>
    <w:multiLevelType w:val="hybridMultilevel"/>
    <w:tmpl w:val="F19C9962"/>
    <w:lvl w:ilvl="0" w:tplc="040C0003">
      <w:start w:val="1"/>
      <w:numFmt w:val="bullet"/>
      <w:lvlText w:val="o"/>
      <w:lvlJc w:val="left"/>
      <w:pPr>
        <w:ind w:left="720" w:hanging="360"/>
      </w:pPr>
      <w:rPr>
        <w:rFonts w:ascii="Courier New" w:hAnsi="Courier New" w:cs="Courier New" w:hint="default"/>
      </w:rPr>
    </w:lvl>
    <w:lvl w:ilvl="1" w:tplc="E416AB2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7455AC"/>
    <w:multiLevelType w:val="hybridMultilevel"/>
    <w:tmpl w:val="C2025214"/>
    <w:lvl w:ilvl="0" w:tplc="1F544F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697126"/>
    <w:multiLevelType w:val="hybridMultilevel"/>
    <w:tmpl w:val="2E70CB24"/>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774026F1"/>
    <w:multiLevelType w:val="hybridMultilevel"/>
    <w:tmpl w:val="5EE4EC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0B"/>
    <w:rsid w:val="000472B8"/>
    <w:rsid w:val="00075BAD"/>
    <w:rsid w:val="001101B4"/>
    <w:rsid w:val="00153AEC"/>
    <w:rsid w:val="00164114"/>
    <w:rsid w:val="001875C8"/>
    <w:rsid w:val="001A7819"/>
    <w:rsid w:val="001B0AF4"/>
    <w:rsid w:val="00320FED"/>
    <w:rsid w:val="00326C06"/>
    <w:rsid w:val="00335ACB"/>
    <w:rsid w:val="00350F6F"/>
    <w:rsid w:val="003A2903"/>
    <w:rsid w:val="003B360D"/>
    <w:rsid w:val="003B581D"/>
    <w:rsid w:val="003D0D7D"/>
    <w:rsid w:val="004155E2"/>
    <w:rsid w:val="004E760B"/>
    <w:rsid w:val="00541A8F"/>
    <w:rsid w:val="00563A70"/>
    <w:rsid w:val="00666D1E"/>
    <w:rsid w:val="006D0DC3"/>
    <w:rsid w:val="007A33B7"/>
    <w:rsid w:val="007E75EB"/>
    <w:rsid w:val="00882326"/>
    <w:rsid w:val="009031AE"/>
    <w:rsid w:val="009404E7"/>
    <w:rsid w:val="009D1E96"/>
    <w:rsid w:val="00B538A8"/>
    <w:rsid w:val="00C2467A"/>
    <w:rsid w:val="00C466E2"/>
    <w:rsid w:val="00C66C80"/>
    <w:rsid w:val="00CA5A9E"/>
    <w:rsid w:val="00CA60E3"/>
    <w:rsid w:val="00CC6782"/>
    <w:rsid w:val="00D70619"/>
    <w:rsid w:val="00D92B4D"/>
    <w:rsid w:val="00DC446B"/>
    <w:rsid w:val="00E21C14"/>
    <w:rsid w:val="00E74453"/>
    <w:rsid w:val="00EA4CB4"/>
    <w:rsid w:val="00EB59F0"/>
    <w:rsid w:val="00EC3019"/>
    <w:rsid w:val="00EF69A0"/>
    <w:rsid w:val="00F26556"/>
    <w:rsid w:val="00F65BEC"/>
    <w:rsid w:val="00F75C79"/>
    <w:rsid w:val="00F91C74"/>
    <w:rsid w:val="00FE7973"/>
    <w:rsid w:val="00FF07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B786"/>
  <w15:chartTrackingRefBased/>
  <w15:docId w15:val="{745A4C82-D8C5-43E6-9524-4FA3E5F1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72B8"/>
    <w:pPr>
      <w:ind w:left="720"/>
      <w:contextualSpacing/>
    </w:pPr>
  </w:style>
  <w:style w:type="paragraph" w:styleId="En-tte">
    <w:name w:val="header"/>
    <w:basedOn w:val="Normal"/>
    <w:link w:val="En-tteCar"/>
    <w:uiPriority w:val="99"/>
    <w:unhideWhenUsed/>
    <w:rsid w:val="00EB59F0"/>
    <w:pPr>
      <w:tabs>
        <w:tab w:val="center" w:pos="4536"/>
        <w:tab w:val="right" w:pos="9072"/>
      </w:tabs>
      <w:spacing w:after="0" w:line="240" w:lineRule="auto"/>
    </w:pPr>
  </w:style>
  <w:style w:type="character" w:customStyle="1" w:styleId="En-tteCar">
    <w:name w:val="En-tête Car"/>
    <w:basedOn w:val="Policepardfaut"/>
    <w:link w:val="En-tte"/>
    <w:uiPriority w:val="99"/>
    <w:rsid w:val="00EB59F0"/>
  </w:style>
  <w:style w:type="paragraph" w:styleId="Pieddepage">
    <w:name w:val="footer"/>
    <w:basedOn w:val="Normal"/>
    <w:link w:val="PieddepageCar"/>
    <w:uiPriority w:val="99"/>
    <w:unhideWhenUsed/>
    <w:rsid w:val="00EB59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9F0"/>
  </w:style>
  <w:style w:type="character" w:styleId="Lienhypertexte">
    <w:name w:val="Hyperlink"/>
    <w:basedOn w:val="Policepardfaut"/>
    <w:uiPriority w:val="99"/>
    <w:unhideWhenUsed/>
    <w:rsid w:val="00EB59F0"/>
    <w:rPr>
      <w:color w:val="0563C1" w:themeColor="hyperlink"/>
      <w:u w:val="single"/>
    </w:rPr>
  </w:style>
  <w:style w:type="character" w:styleId="Mentionnonrsolue">
    <w:name w:val="Unresolved Mention"/>
    <w:basedOn w:val="Policepardfaut"/>
    <w:uiPriority w:val="99"/>
    <w:semiHidden/>
    <w:unhideWhenUsed/>
    <w:rsid w:val="00EB5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bconseilrh.wixsite.com/emb-conseil-r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851</Words>
  <Characters>4685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 SOPHIE</dc:creator>
  <cp:keywords/>
  <dc:description/>
  <cp:lastModifiedBy>Estelle MERLIN BEGOC</cp:lastModifiedBy>
  <cp:revision>14</cp:revision>
  <cp:lastPrinted>2022-01-13T13:05:00Z</cp:lastPrinted>
  <dcterms:created xsi:type="dcterms:W3CDTF">2023-11-20T15:30:00Z</dcterms:created>
  <dcterms:modified xsi:type="dcterms:W3CDTF">2024-03-25T08:55:00Z</dcterms:modified>
</cp:coreProperties>
</file>